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0D" w:rsidRPr="00797958" w:rsidRDefault="00B51D0D" w:rsidP="00B51D0D">
      <w:pPr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7958">
        <w:rPr>
          <w:rFonts w:ascii="Times New Roman" w:hAnsi="Times New Roman" w:cs="Times New Roman"/>
          <w:b/>
          <w:i/>
          <w:sz w:val="32"/>
          <w:szCs w:val="32"/>
        </w:rPr>
        <w:t>НЕОТЛОЖНАЯ ПОМОЩЬ РЕБЕНКУ В СЕМЬЕ</w:t>
      </w:r>
    </w:p>
    <w:p w:rsidR="00B51D0D" w:rsidRPr="00797958" w:rsidRDefault="00B51D0D" w:rsidP="00B51D0D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7958">
        <w:rPr>
          <w:rFonts w:ascii="Times New Roman" w:hAnsi="Times New Roman" w:cs="Times New Roman"/>
          <w:b/>
          <w:i/>
          <w:sz w:val="28"/>
          <w:szCs w:val="28"/>
        </w:rPr>
        <w:t>Повышение температуры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Температурная реакция часто беспокоит родителей больше, чем сама болезнь ребенка, ее снижение часто приводит к улучшению самочувствие, но не влияет на болезнь и ее причину. Поэтому важно знать правила снижения температуры.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Повышаясь, температура редко переходит рубеж 40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, и это не опасно, т.к. рас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ширение сосудов кожи (ее покраснение) обеспечивает теплоотдачу Поэтому закуты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вать такого ребенка не следует.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Температурящему ребенку следует создать покой, уложить его в постель, обильно поить (сладким чаем, морсом и т.д.); если он пьет достаточно, температура для него не опасна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ри ознобе помогите согреться (теплое одеяло, горячий чай) При температуре ниже 39-39,5°С обычно достаточно раскрыть ребенка, обтереть его влажной тканью (температуры 30-32°С).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Жаропонижающее здоровым да заболевания детям старше 3 меся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цев назначают при температуре выше 39°С.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При более низкой температуре их назначают детям: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первых 2-3 месяцев жизни;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958">
        <w:rPr>
          <w:rFonts w:ascii="Times New Roman" w:hAnsi="Times New Roman" w:cs="Times New Roman"/>
          <w:sz w:val="28"/>
          <w:szCs w:val="28"/>
        </w:rPr>
        <w:t>имевшим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ранее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фебрильные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судороги;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с хроническими болезнями;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если температура сопровождается мышечными и головными болями.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Дав жаропонижающее, не успокаивайтесь, обязательно обратитесь к врачу вне зависимости от того, упала температура или нет;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Не стремитесь предотвращать повторное повышение температуры. Если она поднялась вновь до уровня, когда ее следует снижать, дайте еще одну дозу жаропо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нижающего. При температуре выше 38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более 3 дней повторно обратитесь к врачу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i/>
          <w:sz w:val="28"/>
          <w:szCs w:val="28"/>
        </w:rPr>
        <w:t>Тревожные сигналы:</w:t>
      </w:r>
      <w:r w:rsidRPr="00797958">
        <w:rPr>
          <w:rFonts w:ascii="Times New Roman" w:hAnsi="Times New Roman" w:cs="Times New Roman"/>
          <w:sz w:val="28"/>
          <w:szCs w:val="28"/>
        </w:rPr>
        <w:t xml:space="preserve"> температура сопровождается спазмом сосудов кожи, нарушающим отдачу тепла. Ее признаки: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температуравыше40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пестрая, «мраморная» окраска кожи;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несмотря на жар, конечности холодные на ощупь.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При этом нужно вызвать неотложку, дать жаропонижающее и энергично расте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реть кожу водой или спиртом по ее покраснения.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Если ребенку назначен антибиотик жаропонижающее обычно не вводят, сохранение температуры - сигнал о неэффективности антибиотика и необходимости его замены.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7958">
        <w:rPr>
          <w:rFonts w:ascii="Times New Roman" w:hAnsi="Times New Roman" w:cs="Times New Roman"/>
          <w:b/>
          <w:i/>
          <w:sz w:val="28"/>
          <w:szCs w:val="28"/>
        </w:rPr>
        <w:t>Жаропонижающие средства для детей: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lastRenderedPageBreak/>
        <w:t>Не применяют у детей: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Ацетилсалициловую кислоту (Аспирин)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к при гриппе, ОРВИ и ветряной оспе она может вызвать синдром Рея - поражение печени и мозга.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Бутадион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. Пирамидон (амидопирин), фенацетин как слишком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токсичные</w:t>
      </w:r>
      <w:proofErr w:type="gramEnd"/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Анальгин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метамизол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), он вызывает поражения кроветворной системы и часто снижает температуру до очень низких цифр.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Эти средства входят в состав многих комбинированных «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противопростуд-ных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» средств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Анапирин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Аскофен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Acnpo-С,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Барапгин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Спазмалгон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Цитрамон,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Цефекон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9795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97958">
        <w:rPr>
          <w:rFonts w:ascii="Times New Roman" w:hAnsi="Times New Roman" w:cs="Times New Roman"/>
          <w:sz w:val="28"/>
          <w:szCs w:val="28"/>
        </w:rPr>
        <w:t>), ознакомьтесь с их составом прежде, чем дать ребенку.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7958">
        <w:rPr>
          <w:rFonts w:ascii="Times New Roman" w:hAnsi="Times New Roman" w:cs="Times New Roman"/>
          <w:b/>
          <w:i/>
          <w:sz w:val="28"/>
          <w:szCs w:val="28"/>
        </w:rPr>
        <w:t>Рекомендованные жаропонижающие: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 xml:space="preserve">Парацетамол: его доза 10-15 мг/кг веса на прием, дозу можно повторить 2-3 раза в день, суточная доза не должна превышать 35-40 мг/кг. Быстро (через 20-30 минут) действует в растворе или сиропе (Эффералган, Панадол,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Тайленол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9795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97958">
        <w:rPr>
          <w:rFonts w:ascii="Times New Roman" w:hAnsi="Times New Roman" w:cs="Times New Roman"/>
          <w:sz w:val="28"/>
          <w:szCs w:val="28"/>
        </w:rPr>
        <w:t>). 8 свечах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Цефекон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П, Эффералган) действие наступает через 3 часа, но оно более длительное; свечи удобно вводить на ночь.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Парацетамол  противопоказан лицам с больной печенью.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Ибупрофен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Бруфен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Боли-нет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) его доза 5-10 мг/кг веса на прием, дозу мож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но повторить2-3 раза в день, суточная доза-30 мг/кг.</w:t>
      </w:r>
    </w:p>
    <w:p w:rsidR="00B51D0D" w:rsidRDefault="00B51D0D" w:rsidP="00B51D0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51D0D" w:rsidRPr="00797958" w:rsidRDefault="00B51D0D" w:rsidP="00B51D0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97958">
        <w:rPr>
          <w:rFonts w:ascii="Times New Roman" w:hAnsi="Times New Roman" w:cs="Times New Roman"/>
          <w:b/>
          <w:i/>
          <w:sz w:val="36"/>
          <w:szCs w:val="36"/>
        </w:rPr>
        <w:t>Судороги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Судороги у детей встречаются при заболеваниях нервной системы, острых ин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фекциях, нарушениях обмена кальция и, чаще всего, при быстром повышении тем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пературы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фебрильные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судороги) Судороги - неотложная ситуация, хотя чаще всего они заканчиваются благополучно, вызов врача обязателен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958">
        <w:rPr>
          <w:rFonts w:ascii="Times New Roman" w:hAnsi="Times New Roman" w:cs="Times New Roman"/>
          <w:i/>
          <w:sz w:val="28"/>
          <w:szCs w:val="28"/>
        </w:rPr>
        <w:t>Помощь при судорогах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Ребенка с судорогами кладут на бок, аккуратно отводя голову назад для облег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чения дыхания; насильно размыкать челюсти не следует из-за опасности повреж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дения зубов и аспирации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ледует предотвратить ушибы и падения при повторных судорогах. При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фебрильных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судорогах обычно ребенок остается в сознании, ему на</w:t>
      </w:r>
      <w:r w:rsidRPr="00797958">
        <w:rPr>
          <w:rFonts w:ascii="Times New Roman" w:hAnsi="Times New Roman" w:cs="Times New Roman"/>
          <w:sz w:val="28"/>
          <w:szCs w:val="28"/>
        </w:rPr>
        <w:softHyphen/>
        <w:t xml:space="preserve">до дать дозу парацетамола, раскрыть, обтереть влажной салфеткой (если ребенок не глотает, врач вводит в инъекциях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шическую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смесь, а для снятия судорог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едуксен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) Эпизод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фебрильных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 не требует специального обследования, к возрасту 3-5 лет у большинства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фебрильные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судороги прекращаются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Слазмофилические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судороги связаны с низким уровнем кальция в крови, они наблюдаются у детей первых месяцев жизни с признаками рахита, обычно получающих несколько каш в день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Они начинаются со спазма кистей и стоп, спазм гортани проявляется непроизвольным звуком; затем судорожные </w:t>
      </w:r>
      <w:r w:rsidRPr="00797958">
        <w:rPr>
          <w:rFonts w:ascii="Times New Roman" w:hAnsi="Times New Roman" w:cs="Times New Roman"/>
          <w:sz w:val="28"/>
          <w:szCs w:val="28"/>
        </w:rPr>
        <w:lastRenderedPageBreak/>
        <w:t xml:space="preserve">подергивания захватывают туловище, руки и ноги. Для их купирования в стационаре вводят соли кальция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перва в вену, затем внутрь - и витамин D.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i/>
          <w:sz w:val="28"/>
          <w:szCs w:val="28"/>
        </w:rPr>
        <w:t>Тревожные сигналы:</w:t>
      </w:r>
      <w:r w:rsidRPr="00797958">
        <w:rPr>
          <w:rFonts w:ascii="Times New Roman" w:hAnsi="Times New Roman" w:cs="Times New Roman"/>
          <w:sz w:val="28"/>
          <w:szCs w:val="28"/>
        </w:rPr>
        <w:t xml:space="preserve"> экстренная помощь требуется, если: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возникает рвота с аспирацией рвотных масс;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происходит остановка дыхания;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судороги длительные (более 15 минут) или повторные.</w:t>
      </w:r>
    </w:p>
    <w:p w:rsidR="00B51D0D" w:rsidRPr="00797958" w:rsidRDefault="00B51D0D" w:rsidP="00B51D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При рвоте необходимо очистить рот от остатков рвотных масс пальцем, обер</w:t>
      </w:r>
      <w:r w:rsidRPr="00797958">
        <w:rPr>
          <w:rFonts w:ascii="Times New Roman" w:hAnsi="Times New Roman" w:cs="Times New Roman"/>
          <w:sz w:val="28"/>
          <w:szCs w:val="28"/>
        </w:rPr>
        <w:softHyphen/>
        <w:t xml:space="preserve">нутым тканью, надавливая на язык стимулировать кашель для очищения дыхательных путей. При остановке дыхания проводят дыхание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рот-в-рот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(методику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. ниже). Длительные (более 15 минут) или повторные судороги тре</w:t>
      </w:r>
      <w:r>
        <w:rPr>
          <w:rFonts w:ascii="Times New Roman" w:hAnsi="Times New Roman" w:cs="Times New Roman"/>
          <w:sz w:val="28"/>
          <w:szCs w:val="28"/>
        </w:rPr>
        <w:t>буют обследования в ста</w:t>
      </w:r>
      <w:r>
        <w:rPr>
          <w:rFonts w:ascii="Times New Roman" w:hAnsi="Times New Roman" w:cs="Times New Roman"/>
          <w:sz w:val="28"/>
          <w:szCs w:val="28"/>
        </w:rPr>
        <w:softHyphen/>
        <w:t>ционаре.</w:t>
      </w:r>
    </w:p>
    <w:p w:rsidR="00B51D0D" w:rsidRPr="00797958" w:rsidRDefault="00B51D0D" w:rsidP="00B51D0D">
      <w:pPr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7958">
        <w:rPr>
          <w:rFonts w:ascii="Times New Roman" w:hAnsi="Times New Roman" w:cs="Times New Roman"/>
          <w:b/>
          <w:i/>
          <w:sz w:val="32"/>
          <w:szCs w:val="32"/>
        </w:rPr>
        <w:t>Остановка дыхания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 xml:space="preserve">- грозный признак, какова бы ни была его причина. Каждый взрослый должен уметь оказать первую помощь при остановке дыхания. Она заключается в проведении искусственного дыхания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рот-в-рот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, при необходимости с закрытым массажем сердца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то проводится следующим образом;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Ребенка надо уложить на спину, очистить рот от рвотных масс (если подозре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вается попадание в гортань инородного тела-см ниже).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Положив одну руку на лоб, другой следует сдвинуть вперед подбородок, чтобы образовалось пространство для прохождения воздуха между языком и задней стен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кой глотки. У детей до 1 года вашим ртом следует охватить рот и нос ребенка, у детей старше года ваш рот охватывает только рот ребенка. Дыхание осуществляется с час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тотой 20 раз в минуту (те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аждые 3 секунды) Проверьте, поднимается ли при вдохе грудь ребенка, если нет - постепенно увеличивайте давление (если дыхание не удает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ся - проведите удаление инородного тепа - см. ниже).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После нескольких вдохов проверьте пульс ребенка (на внутренней стороне пле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ча или на шее), если пульс есть - продолжите искусственное дыхание до восстанов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ления самостоятельных дыхательных движений. Если пульса нет - проведите за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крытый массаж сердца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У детей первых месяцев жизни закрытый массаж сердца проводят двумя большими пальцам (остальные пальцы охватывают грудную клетку с боков), надав</w:t>
      </w:r>
      <w:r w:rsidRPr="00797958">
        <w:rPr>
          <w:rFonts w:ascii="Times New Roman" w:hAnsi="Times New Roman" w:cs="Times New Roman"/>
          <w:sz w:val="28"/>
          <w:szCs w:val="28"/>
        </w:rPr>
        <w:softHyphen/>
        <w:t xml:space="preserve">ливая резко на нижнюю часть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грудины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на глубину 1,5-2,5 см. Старшим детям закры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тый массаж проводят ладонью, надавливая на низ грудины. Темп массажа - не менее 100 в 1 минуту, через каждые 5-6 надавливаний проводите искусственное дыхание -3-4 вдоха.</w:t>
      </w:r>
    </w:p>
    <w:p w:rsidR="00B51D0D" w:rsidRPr="00797958" w:rsidRDefault="00B51D0D" w:rsidP="00B51D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D0D" w:rsidRPr="00797958" w:rsidRDefault="00B51D0D" w:rsidP="00B51D0D">
      <w:pPr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7958">
        <w:rPr>
          <w:rFonts w:ascii="Times New Roman" w:hAnsi="Times New Roman" w:cs="Times New Roman"/>
          <w:b/>
          <w:i/>
          <w:sz w:val="32"/>
          <w:szCs w:val="32"/>
        </w:rPr>
        <w:lastRenderedPageBreak/>
        <w:t>Инородное тело дыхательных путей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Попадание пищи или другого инородного тепа в гортань вызывает кашель, который помогает удалить все, попавшее «не туда» Если твердый кусочек пищи попадает в трахею подростка, он делает медленный вдох, а затем энергично кашляет. Лучше, если синхронно с кашлем наносят удар по спине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Дети при попадании в трахею горошины, ядра арахиса, скорлупки от ореха и т.д. часто делают непроизвольный глубокий вдох, при этом кусочек попадает в нижнюю часть трахеи или бронхи и задерживается там, вызывая внезапный приступ сильного кашля. В дыхательные пути нередко попадают мелкие детали игрушек, мозаики, колпачки от авторучек - все то, что дети берут в рот.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Если ребенок откашляет инородное тело или оно будет извлечено в течение 1 -2 недель, воспалительный проце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сс в бр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онхе окончится быстро, если нет - возникнет угроза развития хронического воспаления. Поэтому при подозрении на инородное тела надо сразу же обратиться к врачу - и простая процедура бронхоскопий позволит снять подозрение или извлечь его из бронхов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Тревожный признак инородного тела в гортани, если ребенок: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стал внезапно «давиться»;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у него «перехватывает» дыхание;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он не в состоянии сделать вдох,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ему не удается исторгнуть инородное тело;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кожа приобретает синюшный оттенок.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Эта катастрофа требует вашей экстренной помощи Попытки удалить инород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ное тело гортани пальцем обычно неэффективны, следует провести форсирование (усиление) выдоха.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Грудному ребенку с опущенной верхней частью туловища (вверх ногами) произ</w:t>
      </w:r>
      <w:r w:rsidRPr="00797958">
        <w:rPr>
          <w:rFonts w:ascii="Times New Roman" w:hAnsi="Times New Roman" w:cs="Times New Roman"/>
          <w:sz w:val="28"/>
          <w:szCs w:val="28"/>
        </w:rPr>
        <w:softHyphen/>
        <w:t xml:space="preserve">водят 4 удара между лопатками кистью, после чего его переворачивают на спину и 4 раза быстро надавливают на грудную клетку (как при закрытом массаже сердца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м. выше). Если инородное тело стало видимым во рту, его удаляют, если нет - проводят быстро дыхание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рот-в-рот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и повторяют тот же маневр (повторно)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 xml:space="preserve">У детей старше 1 г в положении ребенка на спине резко надавливают на живот кистью от средней линии вглубь и кверху. Если инородное тело стало видимым во рту, его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удаляют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если нет - после дыхания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рот-в-рот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маневр повторяют (повторно)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У старших детей удары по спине чередуют с резким сдавливанием живота, кото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рый обхватывают сзади в положении стоя.</w:t>
      </w:r>
    </w:p>
    <w:p w:rsidR="00B51D0D" w:rsidRDefault="00B51D0D" w:rsidP="00B51D0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51D0D" w:rsidRDefault="00B51D0D" w:rsidP="00B51D0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51D0D" w:rsidRPr="00797958" w:rsidRDefault="00B51D0D" w:rsidP="00B51D0D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7958">
        <w:rPr>
          <w:rFonts w:ascii="Times New Roman" w:hAnsi="Times New Roman" w:cs="Times New Roman"/>
          <w:b/>
          <w:i/>
          <w:sz w:val="32"/>
          <w:szCs w:val="32"/>
        </w:rPr>
        <w:lastRenderedPageBreak/>
        <w:t>Кровотечение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Различают капиллярные кровотечения, т.е. излияние крови из самых мелких сосудов кожи, венозны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при более глубоких травмах, когда вытекает темная кровь, и артериальные когда фонтанирует алая кровь, что бывает только при массив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ных травмах.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Небольшие кровоточащие ранки и порезы надо ополоснуть (а загрязненные -промыть с мылом) смазать антисептическим раствором (настойкой йода, брил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лиантовой зеленью - «зеленкой») Для остановки капиллярного или венозного кровотечения надавливают на место кровотечения (8-10 минут) через ватный тампон или несколько слоев марли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удобном месте (пальцы, руки, ноги) проще наложить давящую повязку (лучше не снимая прилегающий к ранке слой марли, добавив еще 3-4 слоя) При сильном ранении, когда остановить кровотечение не удается, особенно если поранена артерия до приезда скорой помощи надо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постараться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пережать круп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ную артерию рукой или импровизированным жгутом Жгут не следует оставлять на срок более 30 минут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Действия родителей при заболевании органов дыхания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Насморк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Насморк, заложенность носа мешает нормальному дыханию, а у маленького ребенка - приему пищи Он возникает при большинстве ОРВИ.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958">
        <w:rPr>
          <w:rFonts w:ascii="Times New Roman" w:hAnsi="Times New Roman" w:cs="Times New Roman"/>
          <w:sz w:val="28"/>
          <w:szCs w:val="28"/>
        </w:rPr>
        <w:t>В первые дни отделяемое из носа жидкое, обильное, в этом периоде оправданы сосудосуживающие капли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Отривин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Називин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Галазолин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Нафтизин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Санорин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), кото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рые продаются в растворах 0,01%, 0.025%. 0,05% и 0,1% Для детей 0-3 лет используют 0,01% раствор, 3-7 лет - 0,025%, при их отсутствии более крепкие растворы надо развести водой Эти капли можно применять 2-4 раза в день 1 -3 дня. если их применять дольше, они могут усиливать насморк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старших детей можно использовать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спрей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Виброцил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Фервекс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от насморка) или препараты с </w:t>
      </w:r>
      <w:proofErr w:type="spellStart"/>
      <w:proofErr w:type="gramStart"/>
      <w:r w:rsidRPr="00797958">
        <w:rPr>
          <w:rFonts w:ascii="Times New Roman" w:hAnsi="Times New Roman" w:cs="Times New Roman"/>
          <w:sz w:val="28"/>
          <w:szCs w:val="28"/>
        </w:rPr>
        <w:t>противогис-таминными</w:t>
      </w:r>
      <w:proofErr w:type="spellEnd"/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средствами внутрь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Фервекс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)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Через 2-3 дня слизь в носу густеет - в этом периоде нет лучше средства, чем 1%-ный раствор поваренной соли (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физраствор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>) - на кончике ножа на полста</w:t>
      </w:r>
      <w:r w:rsidRPr="00797958">
        <w:rPr>
          <w:rFonts w:ascii="Times New Roman" w:hAnsi="Times New Roman" w:cs="Times New Roman"/>
          <w:sz w:val="28"/>
          <w:szCs w:val="28"/>
        </w:rPr>
        <w:softHyphen/>
        <w:t xml:space="preserve">кана воды: он не раздражает слизистую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Физраствор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можно использовать и с начала болезни, не прибегая к сосудосуживающим средствам.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Вводить капли надо в положении ребенка на спине на краю стога или кровати со свешенной вниз головой - при этом орошаются все носовые ходы и носоглотка.</w:t>
      </w:r>
    </w:p>
    <w:p w:rsidR="00B51D0D" w:rsidRPr="00797958" w:rsidRDefault="00B51D0D" w:rsidP="00B51D0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7958">
        <w:rPr>
          <w:rFonts w:ascii="Times New Roman" w:hAnsi="Times New Roman" w:cs="Times New Roman"/>
          <w:b/>
          <w:i/>
          <w:sz w:val="32"/>
          <w:szCs w:val="32"/>
        </w:rPr>
        <w:t>Отит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Отит - воспаление среднего уха - частое осложнение ОРВИ, вызывается ми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кробами, без лечения гной может прорваться через барабанную перепонку наружу или, что хуже, воспаление может перейти в полость черепа Отит протекает при температуре до 39.5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, она плохо снижается жаропонижающими, </w:t>
      </w:r>
      <w:r w:rsidRPr="00797958">
        <w:rPr>
          <w:rFonts w:ascii="Times New Roman" w:hAnsi="Times New Roman" w:cs="Times New Roman"/>
          <w:sz w:val="28"/>
          <w:szCs w:val="28"/>
        </w:rPr>
        <w:lastRenderedPageBreak/>
        <w:t>старшие дети жа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луются на «заложенность уха», боль щелчки, маленькие дети, внезапно вскрики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вают, особенно при сосании, крутят головкой Если боли не были замечены, то на 4-6 день ОРВИ из уха появляется гноетечение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угаться этого не следует, дети выздорав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ливают без нарушения слуха.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958">
        <w:rPr>
          <w:rFonts w:ascii="Times New Roman" w:hAnsi="Times New Roman" w:cs="Times New Roman"/>
          <w:sz w:val="28"/>
          <w:szCs w:val="28"/>
        </w:rPr>
        <w:t>При подозрении на отит надо обратиться к врачу Дома, чтобы облегчить боль, грудного младенца следует уложить высоко и поставить согревающий компресс смочить водой или водкой сложенный в 4-6 раз бинт или марлю в прокладку размером 10x15 см разрезать ее до половины и надеть на ушную раковину, закрыв (также вокруг уха) полиэтиленовой пленкой чуть большего размера.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>Сверху кладут вату и завязывают бинтом или платком Старшим детям можно рекомендовать грызть сухари Капли в ухо (борный спирт.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Софрадекс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9795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97958">
        <w:rPr>
          <w:rFonts w:ascii="Times New Roman" w:hAnsi="Times New Roman" w:cs="Times New Roman"/>
          <w:sz w:val="28"/>
          <w:szCs w:val="28"/>
        </w:rPr>
        <w:t>) малоэффективны, при гноетечении- опасны.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Отит подлежит лечению антибиотиками, которые назначает врач</w:t>
      </w:r>
      <w:proofErr w:type="gramStart"/>
      <w:r w:rsidRPr="00797958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797958">
        <w:rPr>
          <w:rFonts w:ascii="Times New Roman" w:hAnsi="Times New Roman" w:cs="Times New Roman"/>
          <w:sz w:val="28"/>
          <w:szCs w:val="28"/>
        </w:rPr>
        <w:t>ечат ими 10 дней, даже при быстром наступлении эффекта Сохранение температуры выше 38°С дольше 2-3 дней лечения указывает на его неэффективность и требует смены анти</w:t>
      </w:r>
      <w:r w:rsidRPr="00797958">
        <w:rPr>
          <w:rFonts w:ascii="Times New Roman" w:hAnsi="Times New Roman" w:cs="Times New Roman"/>
          <w:sz w:val="28"/>
          <w:szCs w:val="28"/>
        </w:rPr>
        <w:softHyphen/>
        <w:t>биотика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 xml:space="preserve">Если отит повторяется, надо обследовать ребенка для выяснения возможной причины чаще всего-это аденоиды редкое </w:t>
      </w:r>
      <w:proofErr w:type="spellStart"/>
      <w:r w:rsidRPr="00797958">
        <w:rPr>
          <w:rFonts w:ascii="Times New Roman" w:hAnsi="Times New Roman" w:cs="Times New Roman"/>
          <w:sz w:val="28"/>
          <w:szCs w:val="28"/>
        </w:rPr>
        <w:t>иммунодефицитное</w:t>
      </w:r>
      <w:proofErr w:type="spellEnd"/>
      <w:r w:rsidRPr="00797958">
        <w:rPr>
          <w:rFonts w:ascii="Times New Roman" w:hAnsi="Times New Roman" w:cs="Times New Roman"/>
          <w:sz w:val="28"/>
          <w:szCs w:val="28"/>
        </w:rPr>
        <w:t xml:space="preserve"> состояние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Тревожные сигналы, указывающие на осложнение отита: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усиление беспокойства, чрезмерная сонливость,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учащение рвоты;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припухлость, краснота, болезненность за ухом</w:t>
      </w:r>
    </w:p>
    <w:p w:rsidR="00B51D0D" w:rsidRPr="00797958" w:rsidRDefault="00B51D0D" w:rsidP="00B51D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958">
        <w:rPr>
          <w:rFonts w:ascii="Times New Roman" w:hAnsi="Times New Roman" w:cs="Times New Roman"/>
          <w:sz w:val="28"/>
          <w:szCs w:val="28"/>
        </w:rPr>
        <w:t>При их обнаружении требуется срочная госпитализация.</w:t>
      </w:r>
    </w:p>
    <w:p w:rsidR="00B51D0D" w:rsidRPr="00B51D0D" w:rsidRDefault="00B51D0D" w:rsidP="00B51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D0D" w:rsidRPr="00B51D0D" w:rsidRDefault="00B51D0D" w:rsidP="00B51D0D">
      <w:pPr>
        <w:rPr>
          <w:rFonts w:ascii="Times New Roman" w:hAnsi="Times New Roman" w:cs="Times New Roman"/>
          <w:i/>
          <w:sz w:val="28"/>
          <w:szCs w:val="28"/>
        </w:rPr>
      </w:pPr>
      <w:r w:rsidRPr="00B51D0D">
        <w:rPr>
          <w:rFonts w:ascii="Times New Roman" w:hAnsi="Times New Roman" w:cs="Times New Roman"/>
          <w:i/>
          <w:sz w:val="28"/>
          <w:szCs w:val="28"/>
        </w:rPr>
        <w:t>Литература:</w:t>
      </w:r>
    </w:p>
    <w:p w:rsidR="00B51D0D" w:rsidRPr="00B51D0D" w:rsidRDefault="00B51D0D" w:rsidP="00B51D0D">
      <w:pPr>
        <w:rPr>
          <w:rFonts w:ascii="Times New Roman" w:hAnsi="Times New Roman" w:cs="Times New Roman"/>
          <w:sz w:val="28"/>
          <w:szCs w:val="28"/>
        </w:rPr>
      </w:pPr>
      <w:r w:rsidRPr="00B51D0D">
        <w:rPr>
          <w:rFonts w:ascii="Times New Roman" w:hAnsi="Times New Roman" w:cs="Times New Roman"/>
          <w:sz w:val="28"/>
          <w:szCs w:val="28"/>
        </w:rPr>
        <w:t>А.Вишневский  Первая медицинская помощь: Что делать, если рядом нет врача.- СПб</w:t>
      </w:r>
      <w:proofErr w:type="gramStart"/>
      <w:r w:rsidRPr="00B51D0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51D0D">
        <w:rPr>
          <w:rFonts w:ascii="Times New Roman" w:hAnsi="Times New Roman" w:cs="Times New Roman"/>
          <w:sz w:val="28"/>
          <w:szCs w:val="28"/>
        </w:rPr>
        <w:t>ИК «Невский проспект», 2005.</w:t>
      </w:r>
    </w:p>
    <w:p w:rsidR="00B51D0D" w:rsidRPr="00B51D0D" w:rsidRDefault="00B51D0D" w:rsidP="00B51D0D">
      <w:pPr>
        <w:rPr>
          <w:rFonts w:ascii="Times New Roman" w:hAnsi="Times New Roman" w:cs="Times New Roman"/>
          <w:sz w:val="28"/>
          <w:szCs w:val="28"/>
        </w:rPr>
      </w:pPr>
      <w:r w:rsidRPr="00B51D0D">
        <w:rPr>
          <w:rFonts w:ascii="Times New Roman" w:hAnsi="Times New Roman" w:cs="Times New Roman"/>
          <w:sz w:val="28"/>
          <w:szCs w:val="28"/>
        </w:rPr>
        <w:t xml:space="preserve"> Если малыш заболел/ Н.А.Онучин.- М.: АСТ; СПб</w:t>
      </w:r>
      <w:proofErr w:type="gramStart"/>
      <w:r w:rsidRPr="00B51D0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51D0D">
        <w:rPr>
          <w:rFonts w:ascii="Times New Roman" w:hAnsi="Times New Roman" w:cs="Times New Roman"/>
          <w:sz w:val="28"/>
          <w:szCs w:val="28"/>
        </w:rPr>
        <w:t>Сова, 2005.</w:t>
      </w:r>
    </w:p>
    <w:p w:rsidR="008144B3" w:rsidRDefault="008144B3"/>
    <w:sectPr w:rsidR="008144B3" w:rsidSect="0055577D">
      <w:pgSz w:w="11906" w:h="16838"/>
      <w:pgMar w:top="1134" w:right="850" w:bottom="1134" w:left="13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D0D"/>
    <w:rsid w:val="008144B3"/>
    <w:rsid w:val="00B5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2011-11-05T21:03:00Z</dcterms:created>
  <dcterms:modified xsi:type="dcterms:W3CDTF">2011-11-05T21:06:00Z</dcterms:modified>
</cp:coreProperties>
</file>